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CBB" w:rsidRPr="004B16BC" w:rsidRDefault="00C50CBB" w:rsidP="00C50CB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Pr="004B16BC">
        <w:rPr>
          <w:sz w:val="28"/>
          <w:szCs w:val="28"/>
        </w:rPr>
        <w:t>« ПРИЛОЖЕНИЕ  21.1</w:t>
      </w:r>
    </w:p>
    <w:p w:rsidR="00C50CBB" w:rsidRPr="004B16BC" w:rsidRDefault="00C50CBB" w:rsidP="00C50CBB">
      <w:pPr>
        <w:ind w:left="4956"/>
        <w:jc w:val="both"/>
        <w:rPr>
          <w:sz w:val="28"/>
          <w:szCs w:val="28"/>
        </w:rPr>
      </w:pPr>
      <w:r w:rsidRPr="004B16BC">
        <w:rPr>
          <w:sz w:val="28"/>
          <w:szCs w:val="28"/>
        </w:rPr>
        <w:t>к решению Совета муниципального образования Динской район "О бюджете муниципального образования Динской район на 2023 год  и на плановый период 2024 и 2025 годов</w:t>
      </w:r>
      <w:r>
        <w:rPr>
          <w:sz w:val="28"/>
          <w:szCs w:val="28"/>
        </w:rPr>
        <w:t>»</w:t>
      </w:r>
    </w:p>
    <w:p w:rsidR="00C50CBB" w:rsidRPr="004B16BC" w:rsidRDefault="00C50CBB" w:rsidP="00C50CBB">
      <w:pPr>
        <w:ind w:firstLine="708"/>
        <w:rPr>
          <w:b/>
          <w:sz w:val="28"/>
          <w:szCs w:val="28"/>
        </w:rPr>
      </w:pPr>
    </w:p>
    <w:p w:rsidR="00C50CBB" w:rsidRPr="004B16BC" w:rsidRDefault="00C50CBB" w:rsidP="00C50CBB">
      <w:pPr>
        <w:jc w:val="center"/>
        <w:rPr>
          <w:b/>
          <w:bCs/>
          <w:sz w:val="28"/>
          <w:szCs w:val="28"/>
        </w:rPr>
      </w:pPr>
      <w:r w:rsidRPr="004B16BC">
        <w:rPr>
          <w:b/>
          <w:bCs/>
          <w:sz w:val="28"/>
          <w:szCs w:val="28"/>
        </w:rPr>
        <w:t>Распределение</w:t>
      </w:r>
      <w:r w:rsidRPr="004B16BC">
        <w:rPr>
          <w:b/>
          <w:sz w:val="28"/>
          <w:szCs w:val="28"/>
        </w:rPr>
        <w:t xml:space="preserve"> между сельскими поселениями</w:t>
      </w:r>
      <w:r w:rsidRPr="004B16BC">
        <w:rPr>
          <w:b/>
          <w:bCs/>
          <w:sz w:val="28"/>
          <w:szCs w:val="28"/>
        </w:rPr>
        <w:t xml:space="preserve"> </w:t>
      </w:r>
      <w:r w:rsidRPr="004B16BC">
        <w:rPr>
          <w:b/>
          <w:sz w:val="28"/>
          <w:szCs w:val="28"/>
        </w:rPr>
        <w:t>муниципального образования Динской район</w:t>
      </w:r>
      <w:r w:rsidRPr="004B16BC">
        <w:rPr>
          <w:b/>
          <w:bCs/>
          <w:sz w:val="28"/>
          <w:szCs w:val="28"/>
        </w:rPr>
        <w:t xml:space="preserve">  межбюджетных трансфертов </w:t>
      </w:r>
      <w:r w:rsidRPr="004B16BC">
        <w:rPr>
          <w:b/>
          <w:sz w:val="28"/>
          <w:szCs w:val="28"/>
        </w:rPr>
        <w:t>на поддержку мер по обеспечению сбалансированности бюджетов сельских поселений</w:t>
      </w:r>
      <w:r w:rsidRPr="004B16BC">
        <w:rPr>
          <w:b/>
          <w:bCs/>
          <w:sz w:val="28"/>
          <w:szCs w:val="28"/>
        </w:rPr>
        <w:t xml:space="preserve">  </w:t>
      </w:r>
      <w:r w:rsidRPr="004B16BC">
        <w:rPr>
          <w:b/>
          <w:sz w:val="28"/>
          <w:szCs w:val="28"/>
        </w:rPr>
        <w:t>на 2023 год</w:t>
      </w:r>
      <w:r w:rsidRPr="004B16BC">
        <w:rPr>
          <w:b/>
          <w:bCs/>
          <w:sz w:val="28"/>
          <w:szCs w:val="28"/>
        </w:rPr>
        <w:t xml:space="preserve">                                                                                          </w:t>
      </w:r>
    </w:p>
    <w:p w:rsidR="00C50CBB" w:rsidRPr="004B16BC" w:rsidRDefault="00C50CBB" w:rsidP="00C50CBB">
      <w:pPr>
        <w:jc w:val="center"/>
        <w:rPr>
          <w:bCs/>
          <w:sz w:val="28"/>
          <w:szCs w:val="28"/>
        </w:rPr>
      </w:pPr>
    </w:p>
    <w:p w:rsidR="00C50CBB" w:rsidRPr="004B16BC" w:rsidRDefault="00C50CBB" w:rsidP="00C50CBB">
      <w:pPr>
        <w:jc w:val="center"/>
        <w:rPr>
          <w:snapToGrid w:val="0"/>
          <w:sz w:val="28"/>
          <w:szCs w:val="28"/>
        </w:rPr>
      </w:pPr>
      <w:r w:rsidRPr="004B16BC">
        <w:rPr>
          <w:bCs/>
          <w:sz w:val="28"/>
          <w:szCs w:val="28"/>
        </w:rPr>
        <w:t xml:space="preserve">                                                                                        (тыс. рублей)</w:t>
      </w:r>
    </w:p>
    <w:tbl>
      <w:tblPr>
        <w:tblW w:w="96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4140"/>
      </w:tblGrid>
      <w:tr w:rsidR="00D77BF8" w:rsidRPr="00D77BF8" w:rsidTr="007E3CB0">
        <w:trPr>
          <w:trHeight w:val="1029"/>
        </w:trPr>
        <w:tc>
          <w:tcPr>
            <w:tcW w:w="5529" w:type="dxa"/>
            <w:tcBorders>
              <w:bottom w:val="single" w:sz="4" w:space="0" w:color="auto"/>
            </w:tcBorders>
          </w:tcPr>
          <w:p w:rsidR="00D77BF8" w:rsidRPr="00D77BF8" w:rsidRDefault="00D77BF8" w:rsidP="00D77BF8"/>
          <w:p w:rsidR="00D77BF8" w:rsidRPr="00D77BF8" w:rsidRDefault="00D77BF8" w:rsidP="00D77BF8">
            <w:pPr>
              <w:rPr>
                <w:sz w:val="28"/>
                <w:szCs w:val="28"/>
              </w:rPr>
            </w:pPr>
            <w:r w:rsidRPr="00D77BF8">
              <w:rPr>
                <w:sz w:val="28"/>
                <w:szCs w:val="28"/>
              </w:rPr>
              <w:t xml:space="preserve">        Наименование сельских поселений</w:t>
            </w: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D77BF8" w:rsidRPr="00D77BF8" w:rsidRDefault="00D77BF8" w:rsidP="00D77BF8">
            <w:pPr>
              <w:jc w:val="center"/>
              <w:rPr>
                <w:sz w:val="26"/>
                <w:szCs w:val="26"/>
              </w:rPr>
            </w:pPr>
            <w:r w:rsidRPr="00D77BF8">
              <w:rPr>
                <w:bCs/>
                <w:sz w:val="26"/>
                <w:szCs w:val="26"/>
              </w:rPr>
              <w:t>Межбюджетные трансферты (</w:t>
            </w:r>
            <w:r w:rsidRPr="00D77BF8">
              <w:rPr>
                <w:sz w:val="26"/>
                <w:szCs w:val="26"/>
              </w:rPr>
              <w:t>поддержка мер по обеспечению сбалансированности бюджетов), всего</w:t>
            </w:r>
          </w:p>
        </w:tc>
      </w:tr>
      <w:tr w:rsidR="00A40C4E" w:rsidRPr="00D77BF8" w:rsidTr="007E3CB0">
        <w:trPr>
          <w:trHeight w:val="495"/>
        </w:trPr>
        <w:tc>
          <w:tcPr>
            <w:tcW w:w="55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C4E" w:rsidRPr="00D72E0D" w:rsidRDefault="00A40C4E" w:rsidP="003243E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D72E0D">
              <w:rPr>
                <w:sz w:val="28"/>
                <w:szCs w:val="28"/>
              </w:rPr>
              <w:t>Васюринское</w:t>
            </w:r>
            <w:proofErr w:type="spellEnd"/>
            <w:r w:rsidRPr="00D72E0D">
              <w:rPr>
                <w:sz w:val="28"/>
                <w:szCs w:val="28"/>
              </w:rPr>
              <w:t xml:space="preserve"> поселение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0C4E" w:rsidRPr="00D72E0D" w:rsidRDefault="00A40C4E" w:rsidP="003243E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72E0D">
              <w:rPr>
                <w:sz w:val="28"/>
                <w:szCs w:val="28"/>
              </w:rPr>
              <w:t>12894,2</w:t>
            </w:r>
          </w:p>
        </w:tc>
      </w:tr>
      <w:tr w:rsidR="00A40C4E" w:rsidRPr="00D77BF8" w:rsidTr="007E3CB0">
        <w:trPr>
          <w:trHeight w:val="49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A40C4E" w:rsidRPr="00D72E0D" w:rsidRDefault="00A40C4E" w:rsidP="003243E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D72E0D">
              <w:rPr>
                <w:sz w:val="28"/>
                <w:szCs w:val="28"/>
              </w:rPr>
              <w:t>Динское</w:t>
            </w:r>
            <w:proofErr w:type="spellEnd"/>
            <w:r w:rsidRPr="00D72E0D">
              <w:rPr>
                <w:sz w:val="28"/>
                <w:szCs w:val="28"/>
              </w:rPr>
              <w:t xml:space="preserve"> поселение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40C4E" w:rsidRPr="00D72E0D" w:rsidRDefault="00A40C4E" w:rsidP="003243E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72E0D">
              <w:rPr>
                <w:sz w:val="28"/>
                <w:szCs w:val="28"/>
              </w:rPr>
              <w:t>35000,0</w:t>
            </w:r>
          </w:p>
        </w:tc>
      </w:tr>
      <w:tr w:rsidR="00A40C4E" w:rsidRPr="00D77BF8" w:rsidTr="007E3CB0">
        <w:trPr>
          <w:trHeight w:val="49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A40C4E" w:rsidRPr="00D72E0D" w:rsidRDefault="00A40C4E" w:rsidP="003243EB">
            <w:pPr>
              <w:spacing w:line="360" w:lineRule="auto"/>
              <w:rPr>
                <w:sz w:val="28"/>
                <w:szCs w:val="28"/>
              </w:rPr>
            </w:pPr>
            <w:r w:rsidRPr="00D72E0D">
              <w:rPr>
                <w:sz w:val="28"/>
                <w:szCs w:val="28"/>
              </w:rPr>
              <w:t>Красносельское поселение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40C4E" w:rsidRPr="00D72E0D" w:rsidRDefault="00A40C4E" w:rsidP="003243E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72E0D">
              <w:rPr>
                <w:sz w:val="28"/>
                <w:szCs w:val="28"/>
              </w:rPr>
              <w:t>16511,0</w:t>
            </w:r>
          </w:p>
        </w:tc>
      </w:tr>
      <w:tr w:rsidR="00A40C4E" w:rsidRPr="00D77BF8" w:rsidTr="007E3CB0">
        <w:trPr>
          <w:trHeight w:val="49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A40C4E" w:rsidRPr="00D72E0D" w:rsidRDefault="00A40C4E" w:rsidP="003243EB">
            <w:pPr>
              <w:spacing w:line="360" w:lineRule="auto"/>
              <w:rPr>
                <w:sz w:val="28"/>
                <w:szCs w:val="28"/>
              </w:rPr>
            </w:pPr>
            <w:r w:rsidRPr="00D72E0D">
              <w:rPr>
                <w:sz w:val="28"/>
                <w:szCs w:val="28"/>
              </w:rPr>
              <w:t>Мичуринское   поселение</w:t>
            </w:r>
          </w:p>
          <w:p w:rsidR="00A40C4E" w:rsidRPr="00D72E0D" w:rsidRDefault="00A40C4E" w:rsidP="003243EB">
            <w:pPr>
              <w:spacing w:line="360" w:lineRule="auto"/>
              <w:rPr>
                <w:sz w:val="28"/>
                <w:szCs w:val="28"/>
              </w:rPr>
            </w:pPr>
            <w:r w:rsidRPr="00D72E0D">
              <w:rPr>
                <w:sz w:val="28"/>
                <w:szCs w:val="28"/>
              </w:rPr>
              <w:t>Нововеличковское поселение</w:t>
            </w:r>
          </w:p>
          <w:p w:rsidR="00A40C4E" w:rsidRPr="00D72E0D" w:rsidRDefault="00A40C4E" w:rsidP="003243E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D72E0D">
              <w:rPr>
                <w:sz w:val="28"/>
                <w:szCs w:val="28"/>
              </w:rPr>
              <w:t>Новотитаровское</w:t>
            </w:r>
            <w:proofErr w:type="spellEnd"/>
            <w:r w:rsidRPr="00D72E0D">
              <w:rPr>
                <w:sz w:val="28"/>
                <w:szCs w:val="28"/>
              </w:rPr>
              <w:t xml:space="preserve"> поселение</w:t>
            </w:r>
          </w:p>
          <w:p w:rsidR="00A40C4E" w:rsidRPr="00D72E0D" w:rsidRDefault="00A40C4E" w:rsidP="003243EB">
            <w:pPr>
              <w:spacing w:line="360" w:lineRule="auto"/>
              <w:rPr>
                <w:sz w:val="28"/>
                <w:szCs w:val="28"/>
              </w:rPr>
            </w:pPr>
            <w:r w:rsidRPr="00D72E0D">
              <w:rPr>
                <w:sz w:val="28"/>
                <w:szCs w:val="28"/>
              </w:rPr>
              <w:t>Первореченское поселение</w:t>
            </w:r>
          </w:p>
          <w:p w:rsidR="00A40C4E" w:rsidRPr="00D72E0D" w:rsidRDefault="00A40C4E" w:rsidP="003243E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D72E0D">
              <w:rPr>
                <w:sz w:val="28"/>
                <w:szCs w:val="28"/>
              </w:rPr>
              <w:t>Пластуновское</w:t>
            </w:r>
            <w:proofErr w:type="spellEnd"/>
            <w:r w:rsidRPr="00D72E0D">
              <w:rPr>
                <w:sz w:val="28"/>
                <w:szCs w:val="28"/>
              </w:rPr>
              <w:t xml:space="preserve"> поселение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40C4E" w:rsidRPr="00D72E0D" w:rsidRDefault="00A40C4E" w:rsidP="003243E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72E0D">
              <w:rPr>
                <w:sz w:val="28"/>
                <w:szCs w:val="28"/>
              </w:rPr>
              <w:t>11785,0</w:t>
            </w:r>
          </w:p>
          <w:p w:rsidR="00A40C4E" w:rsidRPr="00D72E0D" w:rsidRDefault="00A40C4E" w:rsidP="003243E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72E0D">
              <w:rPr>
                <w:sz w:val="28"/>
                <w:szCs w:val="28"/>
              </w:rPr>
              <w:t>8700,0</w:t>
            </w:r>
          </w:p>
          <w:p w:rsidR="00A40C4E" w:rsidRPr="00D72E0D" w:rsidRDefault="00A40C4E" w:rsidP="003243E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72E0D">
              <w:rPr>
                <w:sz w:val="28"/>
                <w:szCs w:val="28"/>
              </w:rPr>
              <w:t>7000,0</w:t>
            </w:r>
          </w:p>
          <w:p w:rsidR="00A40C4E" w:rsidRPr="00D72E0D" w:rsidRDefault="00A40C4E" w:rsidP="003243E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72E0D">
              <w:rPr>
                <w:sz w:val="28"/>
                <w:szCs w:val="28"/>
              </w:rPr>
              <w:t>0,0</w:t>
            </w:r>
          </w:p>
          <w:p w:rsidR="00A40C4E" w:rsidRPr="00D72E0D" w:rsidRDefault="00A40C4E" w:rsidP="003243E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72E0D">
              <w:rPr>
                <w:sz w:val="28"/>
                <w:szCs w:val="28"/>
              </w:rPr>
              <w:t>2400,0</w:t>
            </w:r>
          </w:p>
        </w:tc>
      </w:tr>
      <w:tr w:rsidR="00A40C4E" w:rsidRPr="00D77BF8" w:rsidTr="007E3CB0">
        <w:trPr>
          <w:trHeight w:val="49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A40C4E" w:rsidRPr="00D72E0D" w:rsidRDefault="00A40C4E" w:rsidP="003243E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D72E0D">
              <w:rPr>
                <w:sz w:val="28"/>
                <w:szCs w:val="28"/>
              </w:rPr>
              <w:t>Старомышастовское</w:t>
            </w:r>
            <w:proofErr w:type="spellEnd"/>
            <w:r w:rsidRPr="00D72E0D">
              <w:rPr>
                <w:sz w:val="28"/>
                <w:szCs w:val="28"/>
              </w:rPr>
              <w:t xml:space="preserve"> поселение</w:t>
            </w:r>
          </w:p>
          <w:p w:rsidR="00A40C4E" w:rsidRPr="00D72E0D" w:rsidRDefault="00A40C4E" w:rsidP="003243EB">
            <w:pPr>
              <w:spacing w:line="360" w:lineRule="auto"/>
              <w:rPr>
                <w:sz w:val="28"/>
                <w:szCs w:val="28"/>
              </w:rPr>
            </w:pPr>
            <w:r w:rsidRPr="00D72E0D">
              <w:rPr>
                <w:sz w:val="28"/>
                <w:szCs w:val="28"/>
              </w:rPr>
              <w:t>Южно-Кубанское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40C4E" w:rsidRPr="00D72E0D" w:rsidRDefault="00A40C4E" w:rsidP="003243E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72E0D">
              <w:rPr>
                <w:sz w:val="28"/>
                <w:szCs w:val="28"/>
              </w:rPr>
              <w:t>11600,0</w:t>
            </w:r>
          </w:p>
          <w:p w:rsidR="00A40C4E" w:rsidRPr="00D72E0D" w:rsidRDefault="00A40C4E" w:rsidP="003243E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72E0D">
              <w:rPr>
                <w:sz w:val="28"/>
                <w:szCs w:val="28"/>
              </w:rPr>
              <w:t>52246,0</w:t>
            </w:r>
          </w:p>
        </w:tc>
      </w:tr>
      <w:tr w:rsidR="00A40C4E" w:rsidRPr="00D77BF8" w:rsidTr="007E3CB0">
        <w:trPr>
          <w:trHeight w:val="495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A40C4E" w:rsidRPr="00D72E0D" w:rsidRDefault="00A40C4E" w:rsidP="003243EB">
            <w:pPr>
              <w:spacing w:line="360" w:lineRule="auto"/>
              <w:rPr>
                <w:sz w:val="28"/>
                <w:szCs w:val="28"/>
              </w:rPr>
            </w:pPr>
            <w:r w:rsidRPr="00D72E0D">
              <w:rPr>
                <w:sz w:val="28"/>
                <w:szCs w:val="28"/>
              </w:rPr>
              <w:t xml:space="preserve">Итого  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A40C4E" w:rsidRPr="00D72E0D" w:rsidRDefault="00A40C4E" w:rsidP="0041599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72E0D">
              <w:rPr>
                <w:sz w:val="28"/>
                <w:szCs w:val="28"/>
              </w:rPr>
              <w:t>158136,2</w:t>
            </w:r>
            <w:bookmarkStart w:id="0" w:name="_GoBack"/>
            <w:bookmarkEnd w:id="0"/>
          </w:p>
        </w:tc>
      </w:tr>
    </w:tbl>
    <w:p w:rsidR="006A5005" w:rsidRDefault="006A5005"/>
    <w:sectPr w:rsidR="006A5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CB0"/>
    <w:rsid w:val="0015395C"/>
    <w:rsid w:val="0041599C"/>
    <w:rsid w:val="00542CB0"/>
    <w:rsid w:val="005B4DE2"/>
    <w:rsid w:val="006047DC"/>
    <w:rsid w:val="0068412F"/>
    <w:rsid w:val="006A5005"/>
    <w:rsid w:val="00917491"/>
    <w:rsid w:val="009B4D3F"/>
    <w:rsid w:val="00A40C4E"/>
    <w:rsid w:val="00C50CBB"/>
    <w:rsid w:val="00D77BF8"/>
    <w:rsid w:val="00E00CD3"/>
    <w:rsid w:val="00EC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C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 Станиславовна Матвиенко</dc:creator>
  <cp:keywords/>
  <dc:description/>
  <cp:lastModifiedBy>Наталья Викторовна Какурина</cp:lastModifiedBy>
  <cp:revision>14</cp:revision>
  <dcterms:created xsi:type="dcterms:W3CDTF">2023-01-30T13:51:00Z</dcterms:created>
  <dcterms:modified xsi:type="dcterms:W3CDTF">2023-09-27T09:05:00Z</dcterms:modified>
</cp:coreProperties>
</file>